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29" w:rsidRPr="00771629" w:rsidRDefault="00771629" w:rsidP="00771629">
      <w:pPr>
        <w:autoSpaceDE w:val="0"/>
        <w:autoSpaceDN w:val="0"/>
        <w:adjustRightInd w:val="0"/>
        <w:jc w:val="center"/>
        <w:rPr>
          <w:rFonts w:ascii="宋体" w:eastAsia="宋体" w:hAnsi="宋体" w:cs="FZXBSK--GBK1-0"/>
          <w:b/>
          <w:kern w:val="0"/>
          <w:sz w:val="40"/>
          <w:szCs w:val="40"/>
        </w:rPr>
      </w:pPr>
      <w:bookmarkStart w:id="0" w:name="_GoBack"/>
      <w:r w:rsidRPr="00771629">
        <w:rPr>
          <w:rFonts w:ascii="宋体" w:eastAsia="宋体" w:hAnsi="宋体" w:cs="FZXBSK--GBK1-0" w:hint="eastAsia"/>
          <w:b/>
          <w:kern w:val="0"/>
          <w:sz w:val="40"/>
          <w:szCs w:val="40"/>
        </w:rPr>
        <w:t>南京市既有建筑维修改造工程</w:t>
      </w:r>
    </w:p>
    <w:p w:rsidR="00771629" w:rsidRDefault="00771629" w:rsidP="00771629">
      <w:pPr>
        <w:autoSpaceDE w:val="0"/>
        <w:autoSpaceDN w:val="0"/>
        <w:adjustRightInd w:val="0"/>
        <w:jc w:val="center"/>
        <w:rPr>
          <w:rFonts w:ascii="宋体" w:eastAsia="宋体" w:hAnsi="宋体" w:cs="FZXBSK--GBK1-0"/>
          <w:b/>
          <w:kern w:val="0"/>
          <w:sz w:val="40"/>
          <w:szCs w:val="40"/>
        </w:rPr>
      </w:pPr>
      <w:r w:rsidRPr="00771629">
        <w:rPr>
          <w:rFonts w:ascii="宋体" w:eastAsia="宋体" w:hAnsi="宋体" w:cs="FZXBSK--GBK1-0" w:hint="eastAsia"/>
          <w:b/>
          <w:kern w:val="0"/>
          <w:sz w:val="40"/>
          <w:szCs w:val="40"/>
        </w:rPr>
        <w:t>技术性审查承诺书</w:t>
      </w:r>
    </w:p>
    <w:bookmarkEnd w:id="0"/>
    <w:p w:rsidR="00770BE5" w:rsidRDefault="00770BE5" w:rsidP="00771629">
      <w:pPr>
        <w:autoSpaceDE w:val="0"/>
        <w:autoSpaceDN w:val="0"/>
        <w:adjustRightInd w:val="0"/>
        <w:jc w:val="center"/>
        <w:rPr>
          <w:rFonts w:ascii="宋体" w:eastAsia="宋体" w:hAnsi="宋体" w:cs="FZXBSK--GBK1-0" w:hint="eastAsia"/>
          <w:b/>
          <w:kern w:val="0"/>
          <w:sz w:val="40"/>
          <w:szCs w:val="40"/>
        </w:rPr>
      </w:pP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/>
        <w:jc w:val="both"/>
        <w:rPr>
          <w:lang w:eastAsia="zh-CN"/>
        </w:rPr>
      </w:pPr>
      <w:r w:rsidRPr="00771629">
        <w:rPr>
          <w:rFonts w:hint="eastAsia"/>
          <w:lang w:eastAsia="zh-CN"/>
        </w:rPr>
        <w:t>江苏设协工程建设施工图审查有限公司：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rFonts w:hint="eastAsia"/>
          <w:lang w:eastAsia="zh-CN"/>
        </w:rPr>
        <w:t>我单位为</w:t>
      </w:r>
      <w:r w:rsidR="00770BE5" w:rsidRPr="00770BE5">
        <w:rPr>
          <w:rFonts w:hint="eastAsia"/>
          <w:u w:val="single"/>
          <w:lang w:eastAsia="zh-CN"/>
        </w:rPr>
        <w:t>项目名称</w:t>
      </w:r>
      <w:r w:rsidRPr="00771629">
        <w:rPr>
          <w:rFonts w:hint="eastAsia"/>
          <w:lang w:eastAsia="zh-CN"/>
        </w:rPr>
        <w:t>的建设单位，设计单位为</w:t>
      </w:r>
      <w:r w:rsidR="00770BE5">
        <w:rPr>
          <w:rFonts w:hint="eastAsia"/>
          <w:u w:val="single"/>
          <w:lang w:eastAsia="zh-CN"/>
        </w:rPr>
        <w:t>设计单位</w:t>
      </w:r>
      <w:r w:rsidR="00770BE5" w:rsidRPr="00770BE5">
        <w:rPr>
          <w:rFonts w:hint="eastAsia"/>
          <w:u w:val="single"/>
          <w:lang w:eastAsia="zh-CN"/>
        </w:rPr>
        <w:t>名称</w:t>
      </w:r>
      <w:r w:rsidRPr="00771629">
        <w:rPr>
          <w:rFonts w:hint="eastAsia"/>
          <w:lang w:eastAsia="zh-CN"/>
        </w:rPr>
        <w:t>。根据《南京市深化施工图审查改革实施意见</w:t>
      </w:r>
      <w:r w:rsidRPr="00771629">
        <w:rPr>
          <w:lang w:eastAsia="zh-CN"/>
        </w:rPr>
        <w:t>2.0</w:t>
      </w:r>
      <w:r w:rsidRPr="00771629">
        <w:rPr>
          <w:rFonts w:hint="eastAsia"/>
          <w:lang w:eastAsia="zh-CN"/>
        </w:rPr>
        <w:t>》等文件要求，我单位已组织设计单位完成施工图设计工作，特申请进行技术性审查，并作出以下承诺：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1</w:t>
      </w:r>
      <w:r w:rsidRPr="00771629">
        <w:rPr>
          <w:rFonts w:hint="eastAsia"/>
          <w:lang w:eastAsia="zh-CN"/>
        </w:rPr>
        <w:t>．所提供的报审材料都是真实、有效的。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2</w:t>
      </w:r>
      <w:r w:rsidRPr="00771629">
        <w:rPr>
          <w:rFonts w:hint="eastAsia"/>
          <w:lang w:eastAsia="zh-CN"/>
        </w:rPr>
        <w:t>．项目前期准备资料齐全，设计单位资质及人员执业资格符合相关要求。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3</w:t>
      </w:r>
      <w:r w:rsidRPr="00771629">
        <w:rPr>
          <w:rFonts w:hint="eastAsia"/>
          <w:lang w:eastAsia="zh-CN"/>
        </w:rPr>
        <w:t>．（若为加固改造工程）已按要求在设计前完成检测、鉴定及可行性研究，需要论证的已完成专家论证。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4</w:t>
      </w:r>
      <w:r w:rsidRPr="00771629">
        <w:rPr>
          <w:rFonts w:hint="eastAsia"/>
          <w:lang w:eastAsia="zh-CN"/>
        </w:rPr>
        <w:t>．（若为装饰维修工程）不改变原设计的建筑面积、建筑的使用功能，不改动主要承重结构，不改变防火分区、防烟分区、疏散楼梯的位置和宽度等，末端消防设施的调整没有降低原消防安全水平。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5</w:t>
      </w:r>
      <w:r w:rsidRPr="00771629">
        <w:rPr>
          <w:rFonts w:hint="eastAsia"/>
          <w:lang w:eastAsia="zh-CN"/>
        </w:rPr>
        <w:t>．（若为局部改造工程）改造部分以外建筑现状与所提供的既有建筑图纸相符。</w:t>
      </w:r>
    </w:p>
    <w:p w:rsidR="00771629" w:rsidRPr="00771629" w:rsidRDefault="00771629" w:rsidP="00770BE5">
      <w:pPr>
        <w:pStyle w:val="a3"/>
        <w:spacing w:before="34" w:line="440" w:lineRule="exact"/>
        <w:ind w:leftChars="405" w:left="850" w:right="793"/>
        <w:jc w:val="both"/>
        <w:rPr>
          <w:lang w:eastAsia="zh-CN"/>
        </w:rPr>
      </w:pPr>
      <w:r w:rsidRPr="00771629">
        <w:rPr>
          <w:lang w:eastAsia="zh-CN"/>
        </w:rPr>
        <w:t>6</w:t>
      </w:r>
      <w:r w:rsidRPr="00771629">
        <w:rPr>
          <w:rFonts w:hint="eastAsia"/>
          <w:lang w:eastAsia="zh-CN"/>
        </w:rPr>
        <w:t>．历次维修改造资料已全部提供，无遗漏。</w:t>
      </w:r>
    </w:p>
    <w:p w:rsidR="00771629" w:rsidRPr="00771629" w:rsidRDefault="00771629" w:rsidP="00770BE5">
      <w:pPr>
        <w:pStyle w:val="a3"/>
        <w:spacing w:before="34" w:line="440" w:lineRule="exact"/>
        <w:ind w:leftChars="405" w:left="850" w:right="793"/>
        <w:jc w:val="both"/>
        <w:rPr>
          <w:lang w:eastAsia="zh-CN"/>
        </w:rPr>
      </w:pPr>
      <w:r w:rsidRPr="00771629">
        <w:rPr>
          <w:lang w:eastAsia="zh-CN"/>
        </w:rPr>
        <w:t>7</w:t>
      </w:r>
      <w:r w:rsidRPr="00771629">
        <w:rPr>
          <w:rFonts w:hint="eastAsia"/>
          <w:lang w:eastAsia="zh-CN"/>
        </w:rPr>
        <w:t>．项目无违建，现状与规划、不动产登记等相符。</w:t>
      </w:r>
    </w:p>
    <w:p w:rsidR="00771629" w:rsidRPr="00771629" w:rsidRDefault="00771629" w:rsidP="00770BE5">
      <w:pPr>
        <w:pStyle w:val="a3"/>
        <w:spacing w:before="34" w:line="440" w:lineRule="exact"/>
        <w:ind w:leftChars="405" w:left="850" w:right="793"/>
        <w:jc w:val="both"/>
        <w:rPr>
          <w:lang w:eastAsia="zh-CN"/>
        </w:rPr>
      </w:pPr>
      <w:r w:rsidRPr="00771629">
        <w:rPr>
          <w:rFonts w:hint="eastAsia"/>
          <w:lang w:eastAsia="zh-CN"/>
        </w:rPr>
        <w:t>如违反以上承诺，我单位愿承担相应责任。</w:t>
      </w:r>
    </w:p>
    <w:p w:rsidR="00771629" w:rsidRDefault="00771629" w:rsidP="00770BE5">
      <w:pPr>
        <w:pStyle w:val="a3"/>
        <w:spacing w:before="34" w:line="440" w:lineRule="exact"/>
        <w:ind w:leftChars="405" w:left="850" w:right="793"/>
        <w:jc w:val="both"/>
        <w:rPr>
          <w:lang w:eastAsia="zh-CN"/>
        </w:rPr>
      </w:pPr>
      <w:r w:rsidRPr="00771629">
        <w:rPr>
          <w:rFonts w:hint="eastAsia"/>
          <w:lang w:eastAsia="zh-CN"/>
        </w:rPr>
        <w:t>附表：既有建筑维修改造工程信息表</w:t>
      </w:r>
    </w:p>
    <w:p w:rsidR="00771629" w:rsidRPr="00771629" w:rsidRDefault="00771629" w:rsidP="00771629">
      <w:pPr>
        <w:pStyle w:val="a3"/>
        <w:spacing w:before="34" w:line="440" w:lineRule="exact"/>
        <w:ind w:leftChars="270" w:left="567" w:right="255"/>
        <w:jc w:val="both"/>
        <w:rPr>
          <w:lang w:eastAsia="zh-CN"/>
        </w:rPr>
      </w:pPr>
    </w:p>
    <w:p w:rsidR="00771629" w:rsidRPr="00771629" w:rsidRDefault="00771629" w:rsidP="00771629">
      <w:pPr>
        <w:pStyle w:val="a3"/>
        <w:spacing w:before="34" w:line="440" w:lineRule="exact"/>
        <w:ind w:left="0" w:right="255"/>
        <w:jc w:val="right"/>
        <w:rPr>
          <w:u w:val="single"/>
          <w:lang w:eastAsia="zh-CN"/>
        </w:rPr>
      </w:pPr>
      <w:r w:rsidRPr="00771629">
        <w:rPr>
          <w:rFonts w:hint="eastAsia"/>
          <w:u w:val="single"/>
          <w:lang w:eastAsia="zh-CN"/>
        </w:rPr>
        <w:t>建设单位名称（盖章）</w:t>
      </w:r>
    </w:p>
    <w:p w:rsidR="00CA7A9D" w:rsidRDefault="00771629" w:rsidP="00771629">
      <w:pPr>
        <w:wordWrap w:val="0"/>
        <w:jc w:val="right"/>
        <w:rPr>
          <w:rFonts w:ascii="仿宋" w:eastAsia="仿宋" w:hAnsi="仿宋" w:cs="仿宋_GB2312"/>
          <w:kern w:val="0"/>
          <w:sz w:val="28"/>
          <w:szCs w:val="28"/>
        </w:rPr>
      </w:pPr>
      <w:r w:rsidRPr="00771629">
        <w:rPr>
          <w:rFonts w:ascii="仿宋" w:eastAsia="仿宋" w:hAnsi="仿宋" w:cs="仿宋_GB2312" w:hint="eastAsia"/>
          <w:kern w:val="0"/>
          <w:sz w:val="28"/>
          <w:szCs w:val="28"/>
        </w:rPr>
        <w:t>年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771629">
        <w:rPr>
          <w:rFonts w:ascii="仿宋" w:eastAsia="仿宋" w:hAnsi="仿宋" w:cs="仿宋_GB2312" w:hint="eastAsia"/>
          <w:kern w:val="0"/>
          <w:sz w:val="28"/>
          <w:szCs w:val="28"/>
        </w:rPr>
        <w:t>月</w:t>
      </w:r>
      <w:r w:rsidR="00770BE5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771629">
        <w:rPr>
          <w:rFonts w:ascii="仿宋" w:eastAsia="仿宋" w:hAnsi="仿宋" w:cs="仿宋_GB2312" w:hint="eastAsia"/>
          <w:kern w:val="0"/>
          <w:sz w:val="28"/>
          <w:szCs w:val="28"/>
        </w:rPr>
        <w:t>日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:rsidR="00770BE5" w:rsidRDefault="00770BE5" w:rsidP="00770BE5">
      <w:pPr>
        <w:jc w:val="right"/>
        <w:rPr>
          <w:rFonts w:ascii="仿宋" w:eastAsia="仿宋" w:hAnsi="仿宋" w:cs="仿宋_GB2312"/>
          <w:kern w:val="0"/>
          <w:sz w:val="28"/>
          <w:szCs w:val="28"/>
        </w:rPr>
      </w:pPr>
    </w:p>
    <w:p w:rsidR="00770BE5" w:rsidRDefault="00770BE5" w:rsidP="00770BE5">
      <w:pPr>
        <w:jc w:val="right"/>
        <w:rPr>
          <w:rFonts w:ascii="仿宋" w:eastAsia="仿宋" w:hAnsi="仿宋" w:cs="仿宋_GB2312"/>
          <w:kern w:val="0"/>
          <w:sz w:val="28"/>
          <w:szCs w:val="28"/>
        </w:rPr>
      </w:pPr>
    </w:p>
    <w:p w:rsidR="00383470" w:rsidRPr="00383470" w:rsidRDefault="00383470" w:rsidP="00383470">
      <w:pPr>
        <w:spacing w:line="453" w:lineRule="exact"/>
        <w:ind w:right="-88"/>
        <w:rPr>
          <w:rFonts w:asciiTheme="minorEastAsia" w:hAnsiTheme="minorEastAsia" w:cs="Microsoft JhengHei"/>
          <w:sz w:val="28"/>
          <w:szCs w:val="28"/>
        </w:rPr>
      </w:pPr>
      <w:r w:rsidRPr="00383470">
        <w:rPr>
          <w:rFonts w:ascii="宋体" w:eastAsia="宋体" w:hAnsi="宋体" w:cs="Microsoft JhengHei"/>
          <w:position w:val="-1"/>
          <w:sz w:val="28"/>
          <w:szCs w:val="28"/>
        </w:rPr>
        <w:lastRenderedPageBreak/>
        <w:t>附</w:t>
      </w:r>
      <w:r w:rsidRPr="00383470">
        <w:rPr>
          <w:rFonts w:ascii="宋体" w:eastAsia="宋体" w:hAnsi="宋体" w:cs="Microsoft JhengHei"/>
          <w:spacing w:val="3"/>
          <w:position w:val="-1"/>
          <w:sz w:val="28"/>
          <w:szCs w:val="28"/>
        </w:rPr>
        <w:t>表</w:t>
      </w:r>
      <w:r w:rsidRPr="00383470">
        <w:rPr>
          <w:rFonts w:asciiTheme="minorEastAsia" w:hAnsiTheme="minorEastAsia" w:cs="Microsoft JhengHei"/>
          <w:position w:val="-1"/>
          <w:sz w:val="28"/>
          <w:szCs w:val="28"/>
        </w:rPr>
        <w:t>：</w:t>
      </w:r>
    </w:p>
    <w:p w:rsidR="00383470" w:rsidRPr="00383470" w:rsidRDefault="00383470" w:rsidP="00383470">
      <w:pPr>
        <w:autoSpaceDE w:val="0"/>
        <w:autoSpaceDN w:val="0"/>
        <w:adjustRightInd w:val="0"/>
        <w:jc w:val="center"/>
        <w:rPr>
          <w:rFonts w:ascii="宋体" w:eastAsia="宋体" w:hAnsi="宋体" w:cs="FZXBSK--GBK1-0"/>
          <w:b/>
          <w:kern w:val="0"/>
          <w:sz w:val="40"/>
          <w:szCs w:val="40"/>
        </w:rPr>
      </w:pP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既</w:t>
      </w:r>
      <w:r w:rsidRPr="00383470">
        <w:rPr>
          <w:rFonts w:ascii="宋体" w:eastAsia="宋体" w:hAnsi="宋体" w:cs="Microsoft JhengHei"/>
          <w:b/>
          <w:spacing w:val="3"/>
          <w:position w:val="-4"/>
          <w:sz w:val="40"/>
          <w:szCs w:val="40"/>
        </w:rPr>
        <w:t>有</w:t>
      </w: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建筑</w:t>
      </w:r>
      <w:r w:rsidRPr="00383470">
        <w:rPr>
          <w:rFonts w:ascii="宋体" w:eastAsia="宋体" w:hAnsi="宋体" w:cs="Microsoft JhengHei"/>
          <w:b/>
          <w:spacing w:val="3"/>
          <w:position w:val="-4"/>
          <w:sz w:val="40"/>
          <w:szCs w:val="40"/>
        </w:rPr>
        <w:t>维</w:t>
      </w: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修改</w:t>
      </w:r>
      <w:r w:rsidRPr="00383470">
        <w:rPr>
          <w:rFonts w:ascii="宋体" w:eastAsia="宋体" w:hAnsi="宋体" w:cs="Microsoft JhengHei"/>
          <w:b/>
          <w:spacing w:val="3"/>
          <w:position w:val="-4"/>
          <w:sz w:val="40"/>
          <w:szCs w:val="40"/>
        </w:rPr>
        <w:t>造</w:t>
      </w: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工程</w:t>
      </w:r>
      <w:r w:rsidRPr="00383470">
        <w:rPr>
          <w:rFonts w:ascii="宋体" w:eastAsia="宋体" w:hAnsi="宋体" w:cs="Microsoft JhengHei"/>
          <w:b/>
          <w:spacing w:val="3"/>
          <w:position w:val="-4"/>
          <w:sz w:val="40"/>
          <w:szCs w:val="40"/>
        </w:rPr>
        <w:t>信</w:t>
      </w: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息表</w:t>
      </w:r>
    </w:p>
    <w:tbl>
      <w:tblPr>
        <w:tblW w:w="8963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269"/>
        <w:gridCol w:w="612"/>
        <w:gridCol w:w="778"/>
        <w:gridCol w:w="417"/>
        <w:gridCol w:w="824"/>
        <w:gridCol w:w="507"/>
        <w:gridCol w:w="779"/>
        <w:gridCol w:w="158"/>
        <w:gridCol w:w="709"/>
        <w:gridCol w:w="248"/>
        <w:gridCol w:w="72"/>
        <w:gridCol w:w="1380"/>
      </w:tblGrid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8" w:lineRule="exact"/>
              <w:ind w:left="119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项目名称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8" w:lineRule="exact"/>
              <w:ind w:left="113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项目地址</w:t>
            </w:r>
          </w:p>
        </w:tc>
        <w:tc>
          <w:tcPr>
            <w:tcW w:w="33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8" w:lineRule="exact"/>
              <w:ind w:left="119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建设单位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8" w:lineRule="exact"/>
              <w:ind w:left="233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联系人</w:t>
            </w:r>
          </w:p>
        </w:tc>
        <w:tc>
          <w:tcPr>
            <w:tcW w:w="9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8" w:lineRule="exact"/>
              <w:ind w:left="11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手机</w:t>
            </w:r>
          </w:p>
        </w:tc>
        <w:tc>
          <w:tcPr>
            <w:tcW w:w="1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6" w:lineRule="exact"/>
              <w:ind w:left="119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设计单位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6" w:lineRule="exact"/>
              <w:ind w:left="233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联系人</w:t>
            </w:r>
          </w:p>
        </w:tc>
        <w:tc>
          <w:tcPr>
            <w:tcW w:w="9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6" w:lineRule="exact"/>
              <w:ind w:left="11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手机</w:t>
            </w:r>
          </w:p>
        </w:tc>
        <w:tc>
          <w:tcPr>
            <w:tcW w:w="1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7" w:lineRule="exact"/>
              <w:ind w:left="105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资质等级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7" w:lineRule="exact"/>
              <w:ind w:left="621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（指现设计单位）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7" w:lineRule="exact"/>
              <w:ind w:left="285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原主体设计单位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7" w:lineRule="exact"/>
              <w:ind w:left="105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勘察单位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7" w:lineRule="exact"/>
              <w:ind w:left="21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（指现勘察单位、没有填无）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7" w:lineRule="exact"/>
              <w:ind w:left="525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原勘察单位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before="54"/>
              <w:ind w:leftChars="16" w:left="34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产权状况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7400"/>
              </w:tabs>
              <w:spacing w:line="318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 xml:space="preserve">立项文件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 xml:space="preserve">原规划许可证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新规划认定</w:t>
            </w:r>
            <w:r w:rsidRPr="00BA26C0">
              <w:rPr>
                <w:rFonts w:ascii="宋体" w:eastAsia="宋体" w:hAnsi="宋体" w:cs="Microsoft JhengHei" w:hint="eastAsia"/>
                <w:sz w:val="24"/>
                <w:szCs w:val="24"/>
              </w:rPr>
              <w:t xml:space="preserve">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 xml:space="preserve">新规划许可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其它（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）</w:t>
            </w:r>
          </w:p>
        </w:tc>
      </w:tr>
      <w:tr w:rsidR="00383470" w:rsidRPr="00CA2814" w:rsidTr="00C17DC0">
        <w:trPr>
          <w:trHeight w:hRule="exact" w:val="648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8" w:lineRule="exact"/>
              <w:ind w:leftChars="16" w:left="34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工程类别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3300"/>
                <w:tab w:val="left" w:pos="6400"/>
                <w:tab w:val="left" w:pos="7540"/>
              </w:tabs>
              <w:spacing w:line="308" w:lineRule="exact"/>
              <w:ind w:left="102" w:right="-117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全部产权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改造部分产权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其</w:t>
            </w:r>
            <w:r w:rsidRPr="00BA26C0">
              <w:rPr>
                <w:rFonts w:ascii="宋体" w:eastAsia="宋体" w:hAnsi="宋体" w:cs="Microsoft JhengHei"/>
                <w:spacing w:val="-34"/>
                <w:sz w:val="24"/>
                <w:szCs w:val="24"/>
              </w:rPr>
              <w:t>它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（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）</w:t>
            </w:r>
          </w:p>
          <w:p w:rsidR="00383470" w:rsidRPr="00BA26C0" w:rsidRDefault="00383470" w:rsidP="00383470">
            <w:pPr>
              <w:tabs>
                <w:tab w:val="left" w:pos="3300"/>
              </w:tabs>
              <w:spacing w:line="317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全部建筑租赁使用合同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改造部分租赁使用合同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right="-20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1980"/>
              </w:tabs>
              <w:spacing w:line="318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装饰维修工程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加固改造工程</w:t>
            </w:r>
          </w:p>
        </w:tc>
      </w:tr>
      <w:tr w:rsidR="00383470" w:rsidRPr="00CA2814" w:rsidTr="00C17DC0">
        <w:trPr>
          <w:trHeight w:hRule="exact" w:val="967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before="4" w:line="1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BA26C0">
            <w:pPr>
              <w:spacing w:line="185" w:lineRule="auto"/>
              <w:ind w:left="359" w:right="39" w:hanging="24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维修改造 内容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3160"/>
                <w:tab w:val="left" w:pos="4580"/>
                <w:tab w:val="left" w:pos="5980"/>
                <w:tab w:val="left" w:pos="6800"/>
              </w:tabs>
              <w:spacing w:line="306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建筑改扩建（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水平扩建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顶部加层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中间夹层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Wingdings 2"/>
                <w:spacing w:val="-79"/>
                <w:sz w:val="24"/>
                <w:szCs w:val="24"/>
                <w:u w:val="single" w:color="000000"/>
              </w:rPr>
              <w:t></w:t>
            </w:r>
            <w:r w:rsidRPr="00BA26C0">
              <w:rPr>
                <w:rFonts w:ascii="宋体" w:eastAsia="宋体" w:hAnsi="宋体" w:cs="Times New Roman"/>
                <w:sz w:val="24"/>
                <w:szCs w:val="24"/>
                <w:u w:val="single" w:color="000000"/>
              </w:rPr>
              <w:tab/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）</w:t>
            </w:r>
          </w:p>
          <w:p w:rsidR="00383470" w:rsidRPr="00BA26C0" w:rsidRDefault="00383470" w:rsidP="00383470">
            <w:pPr>
              <w:tabs>
                <w:tab w:val="left" w:pos="2580"/>
                <w:tab w:val="left" w:pos="6280"/>
              </w:tabs>
              <w:spacing w:line="319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建筑结构加固改造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建筑节能改造（改造后节能率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  <w:u w:val="single" w:color="000000"/>
              </w:rPr>
              <w:t xml:space="preserve">  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  <w:u w:val="single" w:color="000000"/>
              </w:rPr>
              <w:tab/>
            </w:r>
            <w:r w:rsidRPr="00BA26C0">
              <w:rPr>
                <w:rFonts w:ascii="宋体" w:eastAsia="宋体" w:hAnsi="宋体" w:cs="Times New Roman"/>
                <w:spacing w:val="-1"/>
                <w:sz w:val="24"/>
                <w:szCs w:val="24"/>
              </w:rPr>
              <w:t>%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）</w:t>
            </w:r>
          </w:p>
          <w:p w:rsidR="00383470" w:rsidRPr="00BA26C0" w:rsidRDefault="00383470" w:rsidP="00383470">
            <w:pPr>
              <w:tabs>
                <w:tab w:val="left" w:pos="1980"/>
                <w:tab w:val="left" w:pos="3640"/>
                <w:tab w:val="left" w:pos="5060"/>
                <w:tab w:val="left" w:pos="6460"/>
                <w:tab w:val="left" w:pos="7540"/>
              </w:tabs>
              <w:spacing w:line="319" w:lineRule="exact"/>
              <w:ind w:left="102" w:right="-95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消防设施改造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外立面改造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室内装饰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维修修缮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其</w:t>
            </w:r>
            <w:r w:rsidRPr="00BA26C0">
              <w:rPr>
                <w:rFonts w:ascii="宋体" w:eastAsia="宋体" w:hAnsi="宋体" w:cs="Microsoft JhengHei"/>
                <w:spacing w:val="-98"/>
                <w:sz w:val="24"/>
                <w:szCs w:val="24"/>
              </w:rPr>
              <w:t>它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（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）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6" w:lineRule="exact"/>
              <w:ind w:left="119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涉及专业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1020"/>
                <w:tab w:val="left" w:pos="1960"/>
                <w:tab w:val="left" w:pos="3140"/>
                <w:tab w:val="left" w:pos="4060"/>
                <w:tab w:val="left" w:pos="5000"/>
                <w:tab w:val="left" w:pos="6180"/>
              </w:tabs>
              <w:spacing w:line="316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结构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给排水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电气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暖通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其它（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）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before="1" w:line="18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BA26C0">
            <w:pPr>
              <w:spacing w:line="185" w:lineRule="auto"/>
              <w:ind w:left="359" w:right="159" w:hanging="1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原建筑 状况</w:t>
            </w:r>
          </w:p>
        </w:tc>
        <w:tc>
          <w:tcPr>
            <w:tcW w:w="26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484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原建筑使用功能</w:t>
            </w:r>
          </w:p>
        </w:tc>
        <w:tc>
          <w:tcPr>
            <w:tcW w:w="1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258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设计使用年限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541" w:right="523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484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原设计完成时间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31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  月</w:t>
            </w:r>
          </w:p>
        </w:tc>
        <w:tc>
          <w:tcPr>
            <w:tcW w:w="24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39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原竣工验收时间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399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  月</w:t>
            </w:r>
          </w:p>
        </w:tc>
      </w:tr>
      <w:tr w:rsidR="00383470" w:rsidRPr="00CA2814" w:rsidTr="00C17DC0">
        <w:trPr>
          <w:trHeight w:hRule="exact" w:val="478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5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建筑面积</w:t>
            </w:r>
          </w:p>
        </w:tc>
        <w:tc>
          <w:tcPr>
            <w:tcW w:w="1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470" w:rsidRPr="00BA26C0" w:rsidRDefault="00BA26C0" w:rsidP="00BA26C0">
            <w:pPr>
              <w:spacing w:before="30"/>
              <w:ind w:left="520" w:right="500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>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ngmi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3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建筑层数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建筑高度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before="32"/>
              <w:ind w:left="558" w:right="54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m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5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安全鉴定</w:t>
            </w:r>
          </w:p>
        </w:tc>
        <w:tc>
          <w:tcPr>
            <w:tcW w:w="1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spacing w:line="318" w:lineRule="exact"/>
              <w:ind w:left="17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 xml:space="preserve">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3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抗震鉴定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spacing w:line="318" w:lineRule="exact"/>
              <w:ind w:left="12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 xml:space="preserve">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  <w:tc>
          <w:tcPr>
            <w:tcW w:w="1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0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鉴定结论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464"/>
        </w:trPr>
        <w:tc>
          <w:tcPr>
            <w:tcW w:w="12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73" w:lineRule="exact"/>
              <w:ind w:left="15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position w:val="-1"/>
                <w:sz w:val="24"/>
                <w:szCs w:val="24"/>
              </w:rPr>
              <w:t>其它说明</w:t>
            </w:r>
          </w:p>
        </w:tc>
        <w:tc>
          <w:tcPr>
            <w:tcW w:w="648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before="18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BA26C0">
            <w:pPr>
              <w:spacing w:line="185" w:lineRule="auto"/>
              <w:ind w:left="119" w:right="39" w:firstLine="1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拟改造 基本情况</w:t>
            </w:r>
          </w:p>
        </w:tc>
        <w:tc>
          <w:tcPr>
            <w:tcW w:w="1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9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拟改造使用功能</w:t>
            </w:r>
          </w:p>
        </w:tc>
        <w:tc>
          <w:tcPr>
            <w:tcW w:w="2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35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后续工作年限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700" w:right="683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335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工程投资额</w:t>
            </w:r>
          </w:p>
        </w:tc>
        <w:tc>
          <w:tcPr>
            <w:tcW w:w="2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727" w:right="706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万元</w:t>
            </w:r>
          </w:p>
        </w:tc>
        <w:tc>
          <w:tcPr>
            <w:tcW w:w="21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1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改造（扩建）面积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spacing w:line="318" w:lineRule="exact"/>
              <w:ind w:left="488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>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 xml:space="preserve">（ </w:t>
            </w:r>
            <w:r w:rsidR="00383470" w:rsidRPr="00BA26C0">
              <w:rPr>
                <w:rFonts w:ascii="宋体" w:eastAsia="宋体" w:hAnsi="宋体" w:cs="Microsoft Jheng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>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）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455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改造范围</w:t>
            </w:r>
          </w:p>
        </w:tc>
        <w:tc>
          <w:tcPr>
            <w:tcW w:w="58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500"/>
                <w:tab w:val="left" w:pos="3700"/>
              </w:tabs>
              <w:spacing w:line="318" w:lineRule="exact"/>
              <w:ind w:left="103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整体改造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局部</w:t>
            </w:r>
            <w:r w:rsidR="00383470" w:rsidRPr="00BA26C0">
              <w:rPr>
                <w:rFonts w:ascii="宋体" w:eastAsia="宋体" w:hAnsi="宋体" w:cs="Times New Roman"/>
                <w:sz w:val="24"/>
                <w:szCs w:val="24"/>
                <w:u w:val="single" w:color="000000"/>
              </w:rPr>
              <w:t>X</w:t>
            </w:r>
            <w:r w:rsidR="00383470" w:rsidRPr="00BA26C0">
              <w:rPr>
                <w:rFonts w:ascii="宋体" w:eastAsia="宋体" w:hAnsi="宋体" w:cs="Times New Roman"/>
                <w:spacing w:val="-1"/>
                <w:sz w:val="24"/>
                <w:szCs w:val="24"/>
              </w:rPr>
              <w:t>-</w:t>
            </w:r>
            <w:r w:rsidR="00383470" w:rsidRPr="00BA26C0">
              <w:rPr>
                <w:rFonts w:ascii="宋体" w:eastAsia="宋体" w:hAnsi="宋体" w:cs="Times New Roman"/>
                <w:sz w:val="24"/>
                <w:szCs w:val="24"/>
                <w:u w:val="single" w:color="000000"/>
              </w:rPr>
              <w:t>Y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层改造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Times New Roman"/>
                <w:sz w:val="24"/>
                <w:szCs w:val="24"/>
                <w:u w:val="single" w:color="000000"/>
              </w:rPr>
              <w:t>X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层局部改造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6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是否涉及建筑使用功能改变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6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是否涉及建筑外立面改动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7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是否涉及防火分区、消防设施等改动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7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是否涉及建筑主体及承重结构变动、荷载增加等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7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是否涉及抗震加固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8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是否采用减隔震技术</w:t>
            </w:r>
          </w:p>
        </w:tc>
        <w:tc>
          <w:tcPr>
            <w:tcW w:w="385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860"/>
                <w:tab w:val="left" w:pos="3160"/>
              </w:tabs>
              <w:spacing w:line="318" w:lineRule="exact"/>
              <w:ind w:left="251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是（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减震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隔震）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464"/>
        </w:trPr>
        <w:tc>
          <w:tcPr>
            <w:tcW w:w="12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74" w:lineRule="exact"/>
              <w:ind w:left="15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position w:val="-1"/>
                <w:sz w:val="24"/>
                <w:szCs w:val="24"/>
              </w:rPr>
              <w:t>其它说明</w:t>
            </w:r>
          </w:p>
        </w:tc>
        <w:tc>
          <w:tcPr>
            <w:tcW w:w="648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1423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before="2" w:line="1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185" w:lineRule="auto"/>
              <w:ind w:left="119" w:right="39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改造设计 主要内容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1376"/>
        </w:trPr>
        <w:tc>
          <w:tcPr>
            <w:tcW w:w="896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1" w:lineRule="exact"/>
              <w:ind w:left="65" w:right="182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承诺：以上填写内容真实、有效，本单位为相关内容的真实性承担相应法律责任。</w:t>
            </w:r>
          </w:p>
          <w:p w:rsidR="00383470" w:rsidRPr="00BA26C0" w:rsidRDefault="00383470" w:rsidP="00383470">
            <w:pPr>
              <w:spacing w:before="6" w:line="2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tabs>
                <w:tab w:val="left" w:pos="5100"/>
              </w:tabs>
              <w:ind w:left="1874" w:right="1852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建设单位（盖章）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设计单位（盖章）</w:t>
            </w:r>
          </w:p>
          <w:p w:rsidR="00383470" w:rsidRPr="00BA26C0" w:rsidRDefault="00383470" w:rsidP="00383470">
            <w:pPr>
              <w:spacing w:line="319" w:lineRule="exact"/>
              <w:ind w:right="83"/>
              <w:jc w:val="righ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Times New Roman"/>
                <w:sz w:val="24"/>
                <w:szCs w:val="24"/>
              </w:rPr>
              <w:t xml:space="preserve">202  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  月  日</w:t>
            </w:r>
          </w:p>
        </w:tc>
      </w:tr>
    </w:tbl>
    <w:p w:rsidR="00770BE5" w:rsidRPr="00383470" w:rsidRDefault="00770BE5" w:rsidP="00C17DC0">
      <w:pPr>
        <w:ind w:leftChars="-67" w:left="-141"/>
        <w:jc w:val="left"/>
        <w:rPr>
          <w:rFonts w:ascii="仿宋" w:eastAsia="仿宋" w:hAnsi="仿宋" w:hint="eastAsia"/>
          <w:sz w:val="28"/>
          <w:szCs w:val="28"/>
        </w:rPr>
      </w:pPr>
    </w:p>
    <w:sectPr w:rsidR="00770BE5" w:rsidRPr="0038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29"/>
    <w:rsid w:val="00383470"/>
    <w:rsid w:val="00387E22"/>
    <w:rsid w:val="00407721"/>
    <w:rsid w:val="00770BE5"/>
    <w:rsid w:val="00771629"/>
    <w:rsid w:val="00A10573"/>
    <w:rsid w:val="00BA26C0"/>
    <w:rsid w:val="00C12807"/>
    <w:rsid w:val="00C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E35C"/>
  <w15:chartTrackingRefBased/>
  <w15:docId w15:val="{4711D42D-C588-4DF6-91B0-E950352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629"/>
    <w:pPr>
      <w:spacing w:before="9"/>
      <w:ind w:left="240"/>
      <w:jc w:val="left"/>
    </w:pPr>
    <w:rPr>
      <w:rFonts w:ascii="仿宋" w:eastAsia="仿宋" w:hAnsi="仿宋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rsid w:val="00771629"/>
    <w:rPr>
      <w:rFonts w:ascii="仿宋" w:eastAsia="仿宋" w:hAnsi="仿宋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江苏设协审图</dc:creator>
  <cp:keywords/>
  <dc:description/>
  <cp:lastModifiedBy>江苏设协审图</cp:lastModifiedBy>
  <cp:revision>2</cp:revision>
  <dcterms:created xsi:type="dcterms:W3CDTF">2024-01-16T01:44:00Z</dcterms:created>
  <dcterms:modified xsi:type="dcterms:W3CDTF">2024-01-16T01:44:00Z</dcterms:modified>
</cp:coreProperties>
</file>